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Arial" w:cs="Arial" w:eastAsia="Arial" w:hAnsi="Arial"/>
          <w:color w:val="1f1f1f"/>
        </w:rPr>
      </w:pPr>
      <w:bookmarkStart w:colFirst="0" w:colLast="0" w:name="_heading=h.r427674zcc4t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SIGILO, CONFIDENCIALIDADE E COMPROMISSO DO PESQUISADOR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Este documento deve ser editado conforme os parâmetros da pesquisa proposta. Os campos destacados em amarelo são para orientação de preenchimento, e não devem ser mantidos, inclusive este.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0"/>
        </w:rPr>
        <w:t xml:space="preserve">[nome do pesquisador]</w:t>
      </w:r>
      <w:r w:rsidDel="00000000" w:rsidR="00000000" w:rsidRPr="00000000">
        <w:rPr>
          <w:rFonts w:ascii="Arial" w:cs="Arial" w:eastAsia="Arial" w:hAnsi="Arial"/>
          <w:rtl w:val="0"/>
        </w:rPr>
        <w:t xml:space="preserve">, portador(a) do CPF nº 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0"/>
        </w:rPr>
        <w:t xml:space="preserve">[número]</w:t>
      </w:r>
      <w:r w:rsidDel="00000000" w:rsidR="00000000" w:rsidRPr="00000000">
        <w:rPr>
          <w:rFonts w:ascii="Arial" w:cs="Arial" w:eastAsia="Arial" w:hAnsi="Arial"/>
          <w:rtl w:val="0"/>
        </w:rPr>
        <w:t xml:space="preserve">, vinculado à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0"/>
        </w:rPr>
        <w:t xml:space="preserve">Nome da Universidade/Instituição]</w:t>
      </w:r>
      <w:r w:rsidDel="00000000" w:rsidR="00000000" w:rsidRPr="00000000">
        <w:rPr>
          <w:rFonts w:ascii="Arial" w:cs="Arial" w:eastAsia="Arial" w:hAnsi="Arial"/>
          <w:rtl w:val="0"/>
        </w:rPr>
        <w:t xml:space="preserve">, pesquisador responsável pelo projeto intitulado “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0"/>
        </w:rPr>
        <w:t xml:space="preserve">Título do projeto]</w:t>
      </w:r>
      <w:r w:rsidDel="00000000" w:rsidR="00000000" w:rsidRPr="00000000">
        <w:rPr>
          <w:rFonts w:ascii="Arial" w:cs="Arial" w:eastAsia="Arial" w:hAnsi="Arial"/>
          <w:rtl w:val="0"/>
        </w:rPr>
        <w:t xml:space="preserve">”, pelo presente Termo, declaro ter ciência da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Portaria n. 32 de 13 de janeiro de 2025/SES/SC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e das normas de ética em pesquisa com seres humanos vigentes no país, concordo e comprometo-me a: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 cumprir as diretrizes estabelecidas por esta legislação e as normativas pertinentes ao estudo e pesquisas científicas;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II. manter sigilo acerca de todos os dados, informações científicas e materiais obtidos através das unidades da Secretaria de Estado de Saúde de Santa Catarina (SES/SC), bem como a privacidade de seus conteúdos, como preconizam a Resolução 466/2012, e suas complementares, do Conselho Nacional de Saúde e, as Leis nº 14.874/2024 e nº 13.709/2018;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III. não repassar os dados coletados ou o banco de dados em sua íntegra, ou parte dele, a pessoas não envolvidas na equipe de pesquisa;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IV. utilizar os dados somente neste projeto e que todo e qualquer outro uso que venha a ser planejado será objeto de novo projeto de pesquisa e submetido à nova Anuência Institucional;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V. </w:t>
      </w:r>
      <w:r w:rsidDel="00000000" w:rsidR="00000000" w:rsidRPr="00000000">
        <w:rPr>
          <w:rFonts w:ascii="Arial" w:cs="Arial" w:eastAsia="Arial" w:hAnsi="Arial"/>
          <w:rtl w:val="0"/>
        </w:rPr>
        <w:t xml:space="preserve">apresentar e disponibilizar os resultados da pesquisa e, caso seja produzida, a publicação científica decorrente da pesquisa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Declaro-me ciente da responsabilidade pela integridade das informações e a garantia da confidencialidade e que, o descumprimento do presente termo incorrerá em prejuízo para a continuidade da pesquisa na instituição.</w:t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Declaram ainda que:</w:t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o pesquisador responsável e/ou ( ) os membros da equipe não possuem conflito de interesses para a realização dessa pesquisa;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 ) o pesquisador responsável e/ou ( ) os membros da equipe possuem conflito de interesses para a realização dessa pesquisa. O conflito de interesses está relacionado a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declarar qual o conflito de interesses.</w:t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[Cidade/UF]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[dia]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[mês]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[ano]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4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720"/>
            <w:gridCol w:w="1920"/>
            <w:gridCol w:w="2820"/>
            <w:tblGridChange w:id="0">
              <w:tblGrid>
                <w:gridCol w:w="3720"/>
                <w:gridCol w:w="1920"/>
                <w:gridCol w:w="282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3"/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Equipe de Pesquisa</w:t>
                </w:r>
              </w:p>
            </w:tc>
          </w:tr>
          <w:tr>
            <w:trPr>
              <w:cantSplit w:val="0"/>
              <w:trHeight w:val="404.94140624999994" w:hRule="atLeast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Pesquisador(a) Responsável (nome)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CPF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Assinatura digital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Pesquisador Participante (nome)</w:t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CPF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0"/>
                    <w:szCs w:val="20"/>
                    <w:rtl w:val="0"/>
                  </w:rPr>
                  <w:t xml:space="preserve">Assinatura digital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12" w:val="single"/>
                  <w:left w:color="000000" w:space="0" w:sz="12" w:val="single"/>
                  <w:bottom w:color="000000" w:space="0" w:sz="12" w:val="single"/>
                  <w:right w:color="000000" w:space="0" w:sz="12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1695"/>
        <w:tab w:val="right" w:leader="none" w:pos="8504"/>
      </w:tabs>
      <w:spacing w:after="0" w:line="240" w:lineRule="auto"/>
      <w:ind w:left="720" w:firstLine="72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ESTADO DE SANTA CATARINA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3176</wp:posOffset>
          </wp:positionH>
          <wp:positionV relativeFrom="paragraph">
            <wp:posOffset>-41909</wp:posOffset>
          </wp:positionV>
          <wp:extent cx="869315" cy="88138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881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center" w:leader="none" w:pos="1695"/>
        <w:tab w:val="right" w:leader="none" w:pos="8504"/>
      </w:tabs>
      <w:spacing w:after="0" w:line="240" w:lineRule="auto"/>
      <w:ind w:left="720" w:firstLine="72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SECRETARIA DE ESTADO DA SAÚDE DE SANTA CATARINA</w:t>
    </w:r>
  </w:p>
  <w:p w:rsidR="00000000" w:rsidDel="00000000" w:rsidP="00000000" w:rsidRDefault="00000000" w:rsidRPr="00000000" w14:paraId="00000036">
    <w:pPr>
      <w:tabs>
        <w:tab w:val="center" w:leader="none" w:pos="1695"/>
        <w:tab w:val="right" w:leader="none" w:pos="8504"/>
      </w:tabs>
      <w:spacing w:after="0" w:line="240" w:lineRule="auto"/>
      <w:ind w:left="720" w:firstLine="72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SUPERINTENDÊNCIA DE ATENÇÃO À SAÚDE </w:t>
    </w:r>
  </w:p>
  <w:p w:rsidR="00000000" w:rsidDel="00000000" w:rsidP="00000000" w:rsidRDefault="00000000" w:rsidRPr="00000000" w14:paraId="00000037">
    <w:pPr>
      <w:tabs>
        <w:tab w:val="center" w:leader="none" w:pos="1695"/>
        <w:tab w:val="right" w:leader="none" w:pos="8504"/>
      </w:tabs>
      <w:spacing w:after="0" w:line="240" w:lineRule="auto"/>
      <w:ind w:left="720" w:firstLine="72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ESCOLA DE SAÚDE PÚBLICA DE SANTA CATARINA</w:t>
    </w:r>
  </w:p>
  <w:p w:rsidR="00000000" w:rsidDel="00000000" w:rsidP="00000000" w:rsidRDefault="00000000" w:rsidRPr="00000000" w14:paraId="00000038">
    <w:pPr>
      <w:tabs>
        <w:tab w:val="center" w:leader="none" w:pos="1695"/>
        <w:tab w:val="right" w:leader="none" w:pos="8504"/>
      </w:tabs>
      <w:spacing w:after="0" w:line="240" w:lineRule="auto"/>
      <w:ind w:left="720" w:firstLine="720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REDE DE AVALIAÇÃO DE PESQUISAS DA SES/SC (Rede APSES)</w:t>
    </w:r>
  </w:p>
  <w:p w:rsidR="00000000" w:rsidDel="00000000" w:rsidP="00000000" w:rsidRDefault="00000000" w:rsidRPr="00000000" w14:paraId="00000039">
    <w:pPr>
      <w:spacing w:after="0" w:line="240" w:lineRule="auto"/>
      <w:ind w:left="720" w:firstLine="720"/>
      <w:rPr>
        <w:rFonts w:ascii="Arial" w:cs="Arial" w:eastAsia="Arial" w:hAnsi="Arial"/>
        <w:color w:val="ff0000"/>
        <w:sz w:val="20"/>
        <w:szCs w:val="20"/>
        <w:highlight w:val="yellow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COMITÊ DE ÉTICA EM PESQUISA COM SERES HUMANOS (CEPSES/SC)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F11B0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11B01"/>
    <w:rPr>
      <w:b w:val="1"/>
      <w:bCs w:val="1"/>
    </w:rPr>
  </w:style>
  <w:style w:type="table" w:styleId="Tabelacomgrade">
    <w:name w:val="Table Grid"/>
    <w:basedOn w:val="Tabelanormal"/>
    <w:uiPriority w:val="39"/>
    <w:rsid w:val="00F11B0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ortal.doe.sea.sc.gov.br/v200/#/portal/edicao/3898/materia/1052706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5hDa51mj17eEKcA7MrfuUKrhLw==">CgMxLjAaHwoBMBIaChgICVIUChJ0YWJsZS56Y2piY2RzenZ3YmMyDmgucjQyNzY3NHpjYzR0MghoLmdqZGd4czgAciExTHM0NkJlbl9jU0lCT3JMS2ItQjVNUGtNd093bHYtby0=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2024-12-16T11:20:00Z</dcterms:created>
  <dc:creator>DANIELA CATHERINE DA SILVA PLUCINSKI</dc:creator>
</cp:coreProperties>
</file>